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C4" w:rsidRDefault="00497ABC">
      <w:pPr>
        <w:pStyle w:val="Titel"/>
        <w:rPr>
          <w:b w:val="0"/>
          <w:bCs/>
          <w:sz w:val="24"/>
        </w:rPr>
      </w:pPr>
      <w:r w:rsidRPr="00497ABC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27pt;width:71.95pt;height:63.45pt;z-index:251657728" stroked="f">
            <v:textbox style="mso-next-textbox:#_x0000_s1027">
              <w:txbxContent>
                <w:p w:rsidR="007152C1" w:rsidRDefault="007152C1">
                  <w:r w:rsidRPr="006058C4">
                    <w:rPr>
                      <w:sz w:val="20"/>
                    </w:rPr>
                    <w:object w:dxaOrig="1305" w:dyaOrig="12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57pt;height:55.5pt" o:ole="">
                        <v:imagedata r:id="rId6" o:title=""/>
                      </v:shape>
                      <o:OLEObject Type="Embed" ProgID="Paint.Picture" ShapeID="_x0000_i1039" DrawAspect="Content" ObjectID="_1422165351" r:id="rId7"/>
                    </w:object>
                  </w:r>
                  <w:r w:rsidRPr="006058C4">
                    <w:rPr>
                      <w:sz w:val="20"/>
                    </w:rPr>
                    <w:object w:dxaOrig="1305" w:dyaOrig="1275">
                      <v:shape id="_x0000_i1037" type="#_x0000_t75" style="width:57pt;height:55.5pt" o:ole="">
                        <v:imagedata r:id="rId6" o:title=""/>
                      </v:shape>
                      <o:OLEObject Type="Embed" ProgID="PBrush" ShapeID="_x0000_i1037" DrawAspect="Content" ObjectID="_1422165352" r:id="rId8"/>
                    </w:object>
                  </w:r>
                </w:p>
              </w:txbxContent>
            </v:textbox>
            <w10:wrap anchorx="page"/>
          </v:shape>
        </w:pict>
      </w:r>
      <w:r w:rsidR="007B41D9">
        <w:rPr>
          <w:sz w:val="24"/>
        </w:rPr>
        <w:t xml:space="preserve"> Funktionsbeskrivelse for </w:t>
      </w:r>
      <w:r w:rsidR="00461A91">
        <w:rPr>
          <w:sz w:val="24"/>
        </w:rPr>
        <w:t xml:space="preserve">nøgleperson - </w:t>
      </w:r>
      <w:r w:rsidR="00377A9D">
        <w:rPr>
          <w:sz w:val="24"/>
        </w:rPr>
        <w:t>Traumefunktionen</w:t>
      </w:r>
    </w:p>
    <w:p w:rsidR="006058C4" w:rsidRDefault="006058C4">
      <w:pPr>
        <w:rPr>
          <w:b/>
          <w:i/>
          <w:sz w:val="22"/>
        </w:rPr>
      </w:pPr>
    </w:p>
    <w:p w:rsidR="006058C4" w:rsidRDefault="006058C4">
      <w:pPr>
        <w:rPr>
          <w:b/>
          <w:i/>
          <w:sz w:val="22"/>
        </w:rPr>
      </w:pPr>
    </w:p>
    <w:p w:rsidR="006058C4" w:rsidRDefault="007B41D9">
      <w:pPr>
        <w:rPr>
          <w:sz w:val="22"/>
        </w:rPr>
      </w:pPr>
      <w:r>
        <w:rPr>
          <w:sz w:val="22"/>
        </w:rPr>
        <w:t>Revideres senest (måned/år)</w:t>
      </w:r>
      <w:r>
        <w:rPr>
          <w:sz w:val="22"/>
        </w:rPr>
        <w:tab/>
      </w:r>
      <w:r w:rsidR="001B7E49" w:rsidRPr="001B7E49">
        <w:rPr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-316865</wp:posOffset>
            </wp:positionV>
            <wp:extent cx="299720" cy="257175"/>
            <wp:effectExtent l="19050" t="0" r="508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688" r="78906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rPr>
          <w:sz w:val="22"/>
        </w:rPr>
        <w:tab/>
      </w:r>
      <w:r w:rsidR="007F7FC0">
        <w:rPr>
          <w:sz w:val="22"/>
        </w:rPr>
        <w:t>februar 2013</w:t>
      </w:r>
    </w:p>
    <w:p w:rsidR="006058C4" w:rsidRDefault="007B41D9">
      <w:pPr>
        <w:pStyle w:val="Overskrift4"/>
        <w:rPr>
          <w:b w:val="0"/>
          <w:i w:val="0"/>
          <w:sz w:val="22"/>
        </w:rPr>
      </w:pPr>
      <w:r>
        <w:rPr>
          <w:sz w:val="22"/>
        </w:rPr>
        <w:t>Personlige 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shd w:val="pct20" w:color="auto" w:fill="auto"/>
              <w:rPr>
                <w:sz w:val="22"/>
              </w:rPr>
            </w:pPr>
            <w:r>
              <w:rPr>
                <w:b/>
                <w:sz w:val="22"/>
              </w:rPr>
              <w:t>Medarbejderens navn: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Cpr.nr.</w:t>
            </w:r>
          </w:p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Dato for udarbejdelse af funktionsbeskrivelse </w:t>
            </w:r>
          </w:p>
        </w:tc>
      </w:tr>
    </w:tbl>
    <w:p w:rsidR="006058C4" w:rsidRDefault="007B41D9">
      <w:pPr>
        <w:spacing w:after="120"/>
        <w:rPr>
          <w:b/>
          <w:i/>
          <w:sz w:val="22"/>
        </w:rPr>
      </w:pPr>
      <w:r>
        <w:rPr>
          <w:b/>
          <w:i/>
          <w:sz w:val="22"/>
        </w:rPr>
        <w:t>Faktaoplysninger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4038"/>
      </w:tblGrid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FE4D45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Portør i HOC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Ledelse i </w:t>
            </w:r>
            <w:proofErr w:type="gramStart"/>
            <w:r>
              <w:rPr>
                <w:sz w:val="22"/>
              </w:rPr>
              <w:t>stillingen          nej</w:t>
            </w:r>
            <w:proofErr w:type="gramEnd"/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HovedOrtoCentret</w:t>
            </w:r>
          </w:p>
          <w:p w:rsidR="006058C4" w:rsidRDefault="00C52B8A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Anæstesi</w:t>
            </w:r>
            <w:r w:rsidR="007B41D9">
              <w:rPr>
                <w:sz w:val="22"/>
              </w:rPr>
              <w:t>- og</w:t>
            </w:r>
            <w:r>
              <w:rPr>
                <w:sz w:val="22"/>
              </w:rPr>
              <w:t xml:space="preserve"> Operations</w:t>
            </w:r>
            <w:r w:rsidR="007B41D9">
              <w:rPr>
                <w:sz w:val="22"/>
              </w:rPr>
              <w:t xml:space="preserve"> klinikken</w:t>
            </w:r>
          </w:p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 xml:space="preserve">Afsnit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Basisstilling                     ja</w:t>
            </w:r>
            <w:proofErr w:type="gramEnd"/>
          </w:p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Særlige funktioner </w:t>
            </w:r>
          </w:p>
          <w:p w:rsidR="006058C4" w:rsidRDefault="007B41D9">
            <w:pPr>
              <w:rPr>
                <w:sz w:val="22"/>
              </w:rPr>
            </w:pPr>
            <w:r>
              <w:rPr>
                <w:sz w:val="22"/>
              </w:rPr>
              <w:t xml:space="preserve">    ud over </w:t>
            </w:r>
            <w:proofErr w:type="gramStart"/>
            <w:r>
              <w:rPr>
                <w:sz w:val="22"/>
              </w:rPr>
              <w:t>basisstilling          ja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 w:rsidP="00FE4D45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Nærmeste leder: </w:t>
            </w:r>
            <w:r w:rsidR="00FE4D45">
              <w:rPr>
                <w:sz w:val="22"/>
              </w:rPr>
              <w:t>Chefportøren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Personaleansvar               nej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6058C4" w:rsidRDefault="007B41D9">
      <w:pPr>
        <w:rPr>
          <w:b/>
          <w:i/>
          <w:sz w:val="22"/>
        </w:rPr>
      </w:pPr>
      <w:r>
        <w:rPr>
          <w:b/>
          <w:i/>
          <w:sz w:val="22"/>
        </w:rPr>
        <w:t>Stillingens funktioner, kompetence og ansvarsområde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rPr>
          <w:trHeight w:val="336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3"/>
            </w:pPr>
            <w:r>
              <w:t>Beskrivelse af stillingen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1"/>
              <w:numPr>
                <w:ilvl w:val="0"/>
                <w:numId w:val="0"/>
              </w:numPr>
              <w:tabs>
                <w:tab w:val="left" w:pos="1304"/>
              </w:tabs>
              <w:rPr>
                <w:sz w:val="22"/>
              </w:rPr>
            </w:pPr>
            <w:r>
              <w:rPr>
                <w:sz w:val="22"/>
              </w:rPr>
              <w:t>A) Opgaver og funktioner</w:t>
            </w:r>
          </w:p>
          <w:p w:rsidR="0078494A" w:rsidRPr="00340C47" w:rsidRDefault="00FE4D45" w:rsidP="00461A91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>Er tovholder</w:t>
            </w:r>
            <w:r w:rsidR="00461A91">
              <w:rPr>
                <w:bCs/>
                <w:sz w:val="22"/>
              </w:rPr>
              <w:t xml:space="preserve"> og kontaktperson</w:t>
            </w:r>
            <w:r w:rsidRPr="00C52B8A">
              <w:rPr>
                <w:bCs/>
                <w:sz w:val="22"/>
              </w:rPr>
              <w:t xml:space="preserve"> </w:t>
            </w:r>
            <w:r w:rsidR="00461A91">
              <w:rPr>
                <w:bCs/>
                <w:sz w:val="22"/>
              </w:rPr>
              <w:t xml:space="preserve">for </w:t>
            </w:r>
            <w:r w:rsidR="00377A9D">
              <w:rPr>
                <w:bCs/>
                <w:sz w:val="22"/>
              </w:rPr>
              <w:t>traumefunktionen</w:t>
            </w:r>
            <w:r w:rsidR="00B87229">
              <w:rPr>
                <w:bCs/>
                <w:sz w:val="22"/>
              </w:rPr>
              <w:t>/traumecentret</w:t>
            </w:r>
          </w:p>
          <w:p w:rsidR="00340C47" w:rsidRPr="00461A91" w:rsidRDefault="00340C47" w:rsidP="00461A91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 xml:space="preserve">Have kontakt til eksterne samarbejdspartner, bl.a. vedr. </w:t>
            </w:r>
            <w:proofErr w:type="spellStart"/>
            <w:r>
              <w:rPr>
                <w:bCs/>
                <w:sz w:val="22"/>
              </w:rPr>
              <w:t>spineboard</w:t>
            </w:r>
            <w:proofErr w:type="spellEnd"/>
            <w:r>
              <w:rPr>
                <w:bCs/>
                <w:sz w:val="22"/>
              </w:rPr>
              <w:t xml:space="preserve"> og andet udstyr</w:t>
            </w:r>
          </w:p>
          <w:p w:rsidR="00461A91" w:rsidRDefault="00B87229" w:rsidP="00461A91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 xml:space="preserve">Sikre at </w:t>
            </w:r>
            <w:r w:rsidR="00461A91">
              <w:rPr>
                <w:sz w:val="22"/>
              </w:rPr>
              <w:t xml:space="preserve">udstyr </w:t>
            </w:r>
            <w:r w:rsidR="00673533">
              <w:rPr>
                <w:sz w:val="22"/>
              </w:rPr>
              <w:t xml:space="preserve">er </w:t>
            </w:r>
            <w:r w:rsidR="00461A91">
              <w:rPr>
                <w:sz w:val="22"/>
              </w:rPr>
              <w:t>opdateret og serviceret</w:t>
            </w:r>
            <w:r w:rsidR="00D65A7B">
              <w:rPr>
                <w:sz w:val="22"/>
              </w:rPr>
              <w:t xml:space="preserve"> </w:t>
            </w:r>
          </w:p>
          <w:p w:rsidR="00461A91" w:rsidRDefault="009A226A" w:rsidP="00461A91">
            <w:pPr>
              <w:numPr>
                <w:ilvl w:val="0"/>
                <w:numId w:val="24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Opdatere</w:t>
            </w:r>
            <w:proofErr w:type="gramEnd"/>
            <w:r w:rsidR="007F7FC0">
              <w:rPr>
                <w:sz w:val="22"/>
              </w:rPr>
              <w:t xml:space="preserve"> dokumenter, tjeklister og instrukser.</w:t>
            </w:r>
          </w:p>
          <w:p w:rsidR="007152C1" w:rsidRDefault="006D1DAA" w:rsidP="00461A91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>Sikre kommunikationen til/fra chefportøren</w:t>
            </w:r>
            <w:r w:rsidR="004E7FD3">
              <w:rPr>
                <w:sz w:val="22"/>
              </w:rPr>
              <w:t xml:space="preserve"> samt</w:t>
            </w:r>
            <w:r>
              <w:rPr>
                <w:sz w:val="22"/>
              </w:rPr>
              <w:t xml:space="preserve"> </w:t>
            </w:r>
            <w:r w:rsidR="00D65A7B">
              <w:rPr>
                <w:sz w:val="22"/>
              </w:rPr>
              <w:t>ledelsen i</w:t>
            </w:r>
            <w:r w:rsidR="00B87229">
              <w:rPr>
                <w:sz w:val="22"/>
              </w:rPr>
              <w:t xml:space="preserve"> TC</w:t>
            </w:r>
            <w:r w:rsidR="004E7FD3">
              <w:rPr>
                <w:sz w:val="22"/>
              </w:rPr>
              <w:t>.</w:t>
            </w:r>
          </w:p>
          <w:p w:rsidR="006D1DAA" w:rsidRDefault="007152C1" w:rsidP="00461A91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>Foretage sidemandsoplæring og vejledning efter behov i portørgruppen</w:t>
            </w:r>
            <w:r w:rsidR="00B87229">
              <w:rPr>
                <w:sz w:val="22"/>
              </w:rPr>
              <w:t xml:space="preserve"> </w:t>
            </w:r>
            <w:r w:rsidR="006D1DAA">
              <w:rPr>
                <w:sz w:val="22"/>
              </w:rPr>
              <w:t xml:space="preserve"> </w:t>
            </w:r>
          </w:p>
          <w:p w:rsidR="00C52B8A" w:rsidRDefault="00C52B8A" w:rsidP="007F7FC0">
            <w:pPr>
              <w:ind w:left="720"/>
              <w:rPr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2"/>
            </w:pPr>
            <w:r>
              <w:t>B) Ansvar og kompetence</w:t>
            </w:r>
          </w:p>
          <w:p w:rsidR="00BD1815" w:rsidRPr="00D273BB" w:rsidRDefault="0078494A" w:rsidP="00BD1815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 xml:space="preserve">Er ansvarlig for opdatering </w:t>
            </w:r>
            <w:r w:rsidR="00C83B58">
              <w:rPr>
                <w:bCs/>
                <w:sz w:val="22"/>
              </w:rPr>
              <w:t xml:space="preserve">og formidling </w:t>
            </w:r>
            <w:r w:rsidRPr="00C52B8A">
              <w:rPr>
                <w:bCs/>
                <w:sz w:val="22"/>
              </w:rPr>
              <w:t>af</w:t>
            </w:r>
            <w:r w:rsidR="00BD1815" w:rsidRPr="00C52B8A">
              <w:rPr>
                <w:bCs/>
                <w:sz w:val="22"/>
              </w:rPr>
              <w:t xml:space="preserve"> viden inden for </w:t>
            </w:r>
            <w:proofErr w:type="spellStart"/>
            <w:r w:rsidR="00377A9D">
              <w:rPr>
                <w:bCs/>
                <w:sz w:val="22"/>
              </w:rPr>
              <w:t>traumatologi</w:t>
            </w:r>
            <w:proofErr w:type="spellEnd"/>
            <w:r w:rsidR="00D65A7B">
              <w:rPr>
                <w:bCs/>
                <w:sz w:val="22"/>
              </w:rPr>
              <w:t xml:space="preserve"> sammen med den kliniske vejleder.</w:t>
            </w:r>
            <w:r w:rsidR="000916C0">
              <w:rPr>
                <w:bCs/>
                <w:sz w:val="22"/>
              </w:rPr>
              <w:t xml:space="preserve"> </w:t>
            </w:r>
            <w:r w:rsidR="00C83B58">
              <w:rPr>
                <w:bCs/>
                <w:sz w:val="22"/>
              </w:rPr>
              <w:t xml:space="preserve"> </w:t>
            </w:r>
          </w:p>
          <w:p w:rsidR="00D273BB" w:rsidRPr="00377A9D" w:rsidRDefault="00377A9D" w:rsidP="00BD1815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 xml:space="preserve">Ansvarlig for </w:t>
            </w:r>
            <w:r w:rsidR="00B87229">
              <w:rPr>
                <w:bCs/>
                <w:sz w:val="22"/>
              </w:rPr>
              <w:t xml:space="preserve">at </w:t>
            </w:r>
            <w:r>
              <w:rPr>
                <w:bCs/>
                <w:sz w:val="22"/>
              </w:rPr>
              <w:t>oplæringsprogram</w:t>
            </w:r>
            <w:r w:rsidR="00B87229">
              <w:rPr>
                <w:bCs/>
                <w:sz w:val="22"/>
              </w:rPr>
              <w:t>met</w:t>
            </w:r>
            <w:r>
              <w:rPr>
                <w:bCs/>
                <w:sz w:val="22"/>
              </w:rPr>
              <w:t xml:space="preserve"> for nye portører er opdateret</w:t>
            </w:r>
            <w:r w:rsidR="00B87229">
              <w:rPr>
                <w:bCs/>
                <w:sz w:val="22"/>
              </w:rPr>
              <w:t>,</w:t>
            </w:r>
            <w:r>
              <w:rPr>
                <w:bCs/>
                <w:sz w:val="22"/>
              </w:rPr>
              <w:t xml:space="preserve"> i samarbejde med praktik- og kliniskvejleder.</w:t>
            </w:r>
          </w:p>
          <w:p w:rsidR="00377A9D" w:rsidRPr="00C52B8A" w:rsidRDefault="007A236A" w:rsidP="00BD1815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>Godkender en portør til at være ”portør</w:t>
            </w:r>
            <w:r w:rsidR="00D65A7B">
              <w:rPr>
                <w:bCs/>
                <w:sz w:val="22"/>
              </w:rPr>
              <w:t xml:space="preserve"> 2” og ”portør 1” i samarbejde med den kliniske vejleder og chefportøren.</w:t>
            </w:r>
          </w:p>
          <w:p w:rsidR="00955799" w:rsidRPr="00B87229" w:rsidRDefault="00955799" w:rsidP="00955799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 xml:space="preserve">Er opsøgende i forhold til </w:t>
            </w:r>
            <w:r>
              <w:rPr>
                <w:bCs/>
                <w:sz w:val="22"/>
              </w:rPr>
              <w:t>behovsafdækning og planlægning af undervisning i samarbejde med den kliniske vejleder.</w:t>
            </w:r>
          </w:p>
          <w:p w:rsidR="00B87229" w:rsidRPr="00C52B8A" w:rsidRDefault="00B87229" w:rsidP="00955799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>Sammen med chefportøren kontakt til PET/PET kontaktperson i forbindelse med øvelser</w:t>
            </w:r>
            <w:r w:rsidR="00DA4B1C">
              <w:rPr>
                <w:bCs/>
                <w:sz w:val="22"/>
              </w:rPr>
              <w:t xml:space="preserve"> og sikkerhed.</w:t>
            </w:r>
          </w:p>
          <w:p w:rsidR="00FE4D45" w:rsidRDefault="00FE4D45" w:rsidP="00D273BB">
            <w:pPr>
              <w:ind w:left="720"/>
              <w:rPr>
                <w:bCs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C) Indplacering i organisationen</w:t>
            </w:r>
          </w:p>
          <w:p w:rsidR="006058C4" w:rsidRPr="007152C1" w:rsidRDefault="00FE4D45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>R</w:t>
            </w:r>
            <w:r w:rsidR="007B41D9">
              <w:rPr>
                <w:sz w:val="22"/>
              </w:rPr>
              <w:t xml:space="preserve">efererer til </w:t>
            </w:r>
            <w:r w:rsidR="00343C55">
              <w:rPr>
                <w:sz w:val="22"/>
              </w:rPr>
              <w:t>chefportøren</w:t>
            </w:r>
            <w:r w:rsidR="007B41D9">
              <w:rPr>
                <w:sz w:val="22"/>
              </w:rPr>
              <w:t>.</w:t>
            </w:r>
          </w:p>
          <w:p w:rsidR="007152C1" w:rsidRDefault="007152C1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 xml:space="preserve">Funktionen er begrænset til en </w:t>
            </w:r>
            <w:proofErr w:type="spellStart"/>
            <w:r>
              <w:rPr>
                <w:sz w:val="22"/>
              </w:rPr>
              <w:t>to-årig</w:t>
            </w:r>
            <w:proofErr w:type="spellEnd"/>
            <w:r>
              <w:rPr>
                <w:sz w:val="22"/>
              </w:rPr>
              <w:t xml:space="preserve"> periode, hvorefter funktionen kan søges internt i portørgruppen</w:t>
            </w:r>
          </w:p>
          <w:p w:rsidR="00C52B8A" w:rsidRDefault="00C52B8A" w:rsidP="0078494A">
            <w:pPr>
              <w:rPr>
                <w:b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D) Uddannelsesmæssige krav og kompetencer</w:t>
            </w:r>
          </w:p>
          <w:p w:rsidR="006058C4" w:rsidRPr="00C52B8A" w:rsidRDefault="007B41D9">
            <w:pPr>
              <w:numPr>
                <w:ilvl w:val="0"/>
                <w:numId w:val="18"/>
              </w:numPr>
              <w:rPr>
                <w:b/>
                <w:sz w:val="22"/>
              </w:rPr>
            </w:pPr>
            <w:r w:rsidRPr="00C52B8A">
              <w:rPr>
                <w:sz w:val="22"/>
              </w:rPr>
              <w:t>Portøruddannelsen</w:t>
            </w:r>
          </w:p>
          <w:p w:rsidR="006D1DAA" w:rsidRDefault="006D1D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Udvidet hjertestopkursus</w:t>
            </w:r>
          </w:p>
          <w:p w:rsidR="00377A9D" w:rsidRDefault="00D86C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Stor er</w:t>
            </w:r>
            <w:r w:rsidR="00377A9D">
              <w:rPr>
                <w:sz w:val="22"/>
              </w:rPr>
              <w:t>faring med Traumefunktionen</w:t>
            </w:r>
          </w:p>
          <w:p w:rsidR="007152C1" w:rsidRDefault="007152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Pædagogiske evner</w:t>
            </w:r>
          </w:p>
          <w:p w:rsidR="00C52B8A" w:rsidRPr="007152C1" w:rsidRDefault="007152C1" w:rsidP="00C52B8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 w:rsidRPr="007152C1">
              <w:rPr>
                <w:sz w:val="22"/>
              </w:rPr>
              <w:t>Vedholdende</w:t>
            </w:r>
          </w:p>
          <w:p w:rsidR="00C52B8A" w:rsidRPr="0078494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</w:tc>
      </w:tr>
    </w:tbl>
    <w:p w:rsidR="006058C4" w:rsidRDefault="007B41D9">
      <w:pPr>
        <w:rPr>
          <w:sz w:val="22"/>
        </w:rPr>
      </w:pPr>
      <w:r>
        <w:rPr>
          <w:sz w:val="22"/>
        </w:rPr>
        <w:t>Underskrevet den:</w:t>
      </w: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7B41D9">
      <w:pPr>
        <w:tabs>
          <w:tab w:val="left" w:pos="4820"/>
        </w:tabs>
        <w:rPr>
          <w:sz w:val="22"/>
        </w:rPr>
      </w:pPr>
      <w:proofErr w:type="gramStart"/>
      <w:r>
        <w:rPr>
          <w:sz w:val="22"/>
        </w:rPr>
        <w:t>…………………………..</w:t>
      </w:r>
      <w:proofErr w:type="gramEnd"/>
      <w:r>
        <w:rPr>
          <w:sz w:val="22"/>
        </w:rPr>
        <w:tab/>
        <w:t>…………………………..</w:t>
      </w:r>
    </w:p>
    <w:p w:rsidR="006058C4" w:rsidRDefault="007B41D9">
      <w:pPr>
        <w:tabs>
          <w:tab w:val="left" w:pos="4820"/>
        </w:tabs>
        <w:rPr>
          <w:sz w:val="22"/>
        </w:rPr>
      </w:pPr>
      <w:r>
        <w:rPr>
          <w:sz w:val="22"/>
        </w:rPr>
        <w:t>Leder</w:t>
      </w:r>
      <w:r>
        <w:rPr>
          <w:sz w:val="22"/>
        </w:rPr>
        <w:tab/>
        <w:t>Medarbejder</w:t>
      </w:r>
    </w:p>
    <w:p w:rsidR="006058C4" w:rsidRDefault="006058C4">
      <w:pPr>
        <w:rPr>
          <w:sz w:val="22"/>
        </w:rPr>
      </w:pPr>
    </w:p>
    <w:p w:rsidR="006058C4" w:rsidRDefault="007B41D9">
      <w:pPr>
        <w:pStyle w:val="Sidehoved"/>
        <w:tabs>
          <w:tab w:val="left" w:pos="1304"/>
        </w:tabs>
      </w:pPr>
      <w:r>
        <w:t xml:space="preserve">Sendt til Personalekonsulenten den </w:t>
      </w:r>
      <w:proofErr w:type="gramStart"/>
      <w:r>
        <w:t>………………</w:t>
      </w:r>
      <w:proofErr w:type="gramEnd"/>
    </w:p>
    <w:sectPr w:rsidR="006058C4" w:rsidSect="006058C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86E1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DC0114"/>
    <w:multiLevelType w:val="hybridMultilevel"/>
    <w:tmpl w:val="74B60160"/>
    <w:lvl w:ilvl="0" w:tplc="F9EA15FA">
      <w:start w:val="1"/>
      <w:numFmt w:val="upperLetter"/>
      <w:pStyle w:val="Overskrift1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42B69"/>
    <w:multiLevelType w:val="hybridMultilevel"/>
    <w:tmpl w:val="6432605A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8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9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EC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2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CC74FF"/>
    <w:multiLevelType w:val="hybridMultilevel"/>
    <w:tmpl w:val="50227E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320C1"/>
    <w:multiLevelType w:val="hybridMultilevel"/>
    <w:tmpl w:val="935EF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41CC2"/>
    <w:multiLevelType w:val="hybridMultilevel"/>
    <w:tmpl w:val="E22647D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4C2B96"/>
    <w:multiLevelType w:val="hybridMultilevel"/>
    <w:tmpl w:val="AC8613D6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3159B"/>
    <w:multiLevelType w:val="hybridMultilevel"/>
    <w:tmpl w:val="1354EEC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3E3887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9">
    <w:nsid w:val="36616F90"/>
    <w:multiLevelType w:val="hybridMultilevel"/>
    <w:tmpl w:val="D494B9E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9030A4"/>
    <w:multiLevelType w:val="hybridMultilevel"/>
    <w:tmpl w:val="A11C470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463DD"/>
    <w:multiLevelType w:val="hybridMultilevel"/>
    <w:tmpl w:val="A4F0FC4A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1493A"/>
    <w:multiLevelType w:val="hybridMultilevel"/>
    <w:tmpl w:val="F12A882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6230A9"/>
    <w:multiLevelType w:val="hybridMultilevel"/>
    <w:tmpl w:val="0BA4EA0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DDC7A0B"/>
    <w:multiLevelType w:val="hybridMultilevel"/>
    <w:tmpl w:val="A67A1A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074097"/>
    <w:multiLevelType w:val="hybridMultilevel"/>
    <w:tmpl w:val="263883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7B3623"/>
    <w:multiLevelType w:val="hybridMultilevel"/>
    <w:tmpl w:val="474A4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8E749D"/>
    <w:multiLevelType w:val="hybridMultilevel"/>
    <w:tmpl w:val="74B6016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B01E4"/>
    <w:multiLevelType w:val="hybridMultilevel"/>
    <w:tmpl w:val="88744F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26724"/>
    <w:multiLevelType w:val="hybridMultilevel"/>
    <w:tmpl w:val="204E9304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155DC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>
    <w:abstractNumId w:val="14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7"/>
  </w:num>
  <w:num w:numId="19">
    <w:abstractNumId w:val="10"/>
  </w:num>
  <w:num w:numId="20">
    <w:abstractNumId w:val="13"/>
  </w:num>
  <w:num w:numId="21">
    <w:abstractNumId w:val="9"/>
  </w:num>
  <w:num w:numId="22">
    <w:abstractNumId w:val="5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7B41D9"/>
    <w:rsid w:val="00033A2A"/>
    <w:rsid w:val="000916C0"/>
    <w:rsid w:val="0011795E"/>
    <w:rsid w:val="001B7E49"/>
    <w:rsid w:val="00216440"/>
    <w:rsid w:val="00253CF8"/>
    <w:rsid w:val="002B72FB"/>
    <w:rsid w:val="00312024"/>
    <w:rsid w:val="00340C47"/>
    <w:rsid w:val="00343C55"/>
    <w:rsid w:val="00377A9D"/>
    <w:rsid w:val="00437FDA"/>
    <w:rsid w:val="00461A91"/>
    <w:rsid w:val="00497ABC"/>
    <w:rsid w:val="004D0040"/>
    <w:rsid w:val="004D62DF"/>
    <w:rsid w:val="004E7FD3"/>
    <w:rsid w:val="00552C4C"/>
    <w:rsid w:val="006058C4"/>
    <w:rsid w:val="00673533"/>
    <w:rsid w:val="006A75B1"/>
    <w:rsid w:val="006D1DAA"/>
    <w:rsid w:val="007152C1"/>
    <w:rsid w:val="0078494A"/>
    <w:rsid w:val="007A236A"/>
    <w:rsid w:val="007B41D9"/>
    <w:rsid w:val="007C34BD"/>
    <w:rsid w:val="007E7AD7"/>
    <w:rsid w:val="007F7FC0"/>
    <w:rsid w:val="00955799"/>
    <w:rsid w:val="009A226A"/>
    <w:rsid w:val="00B87229"/>
    <w:rsid w:val="00BD1815"/>
    <w:rsid w:val="00C52B8A"/>
    <w:rsid w:val="00C83B58"/>
    <w:rsid w:val="00D16C02"/>
    <w:rsid w:val="00D273BB"/>
    <w:rsid w:val="00D65A7B"/>
    <w:rsid w:val="00D86C3E"/>
    <w:rsid w:val="00DA4B1C"/>
    <w:rsid w:val="00DC590C"/>
    <w:rsid w:val="00E63C7C"/>
    <w:rsid w:val="00F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hadow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D43C8-67C4-4132-9FA9-AB25E3B4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265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Funktionsbeskrivelse</vt:lpstr>
    </vt:vector>
  </TitlesOfParts>
  <Company>Rigshospitalet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Funktionsbeskrivelse</dc:title>
  <dc:subject/>
  <dc:creator>RH</dc:creator>
  <cp:keywords/>
  <dc:description/>
  <cp:lastModifiedBy>LLUN0018</cp:lastModifiedBy>
  <cp:revision>7</cp:revision>
  <cp:lastPrinted>2013-02-04T08:31:00Z</cp:lastPrinted>
  <dcterms:created xsi:type="dcterms:W3CDTF">2013-02-01T09:37:00Z</dcterms:created>
  <dcterms:modified xsi:type="dcterms:W3CDTF">2013-02-12T08:09:00Z</dcterms:modified>
</cp:coreProperties>
</file>